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283.3489990234375" w:firstLine="0"/>
        <w:jc w:val="righ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TANC Community Center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Rental &amp; Building Use Policy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95.08056640625" w:line="309.8760795593262" w:lineRule="auto"/>
        <w:ind w:left="0" w:right="490.245361328125" w:hanging="0.240020751953125"/>
        <w:jc w:val="left"/>
        <w:rPr>
          <w:rFonts w:ascii="Palatino Linotype" w:cs="Palatino Linotype" w:eastAsia="Palatino Linotype" w:hAnsi="Palatino Linotype"/>
          <w:b w:val="1"/>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Thank you for your interest in hosting your event here at the Tibetan Association of  Northern California’s Community building! Please allow us to assist you in any  possible way to make your event a success. </w:t>
      </w: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Confirmation and reservation of your  event will occur once your deposit, signed and dated rental agreement have been  received by TANC.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26.043701171875" w:line="240" w:lineRule="auto"/>
        <w:ind w:left="1.44012451171875"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Please read building use policy below, and contact us for any questions or concerns.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91.1181640625" w:line="309.8763656616211" w:lineRule="auto"/>
        <w:ind w:left="720" w:right="321.439208984375" w:hanging="349.9198913574219"/>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1. Tibetan Association of Northern California reserves the right to deny use of its  facilities to any outside group if such use is deemed contrary to the TANC’s  mission, purposes and commitments.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4.443359375" w:line="268.89238357543945" w:lineRule="auto"/>
        <w:ind w:left="719.0400695800781" w:right="0" w:hanging="359.51995849609375"/>
        <w:jc w:val="left"/>
        <w:rPr>
          <w:rFonts w:ascii="Palatino Linotype" w:cs="Palatino Linotype" w:eastAsia="Palatino Linotype" w:hAnsi="Palatino Linotype"/>
          <w:b w:val="0"/>
          <w:i w:val="0"/>
          <w:smallCaps w:val="0"/>
          <w:strike w:val="0"/>
          <w:color w:val="000000"/>
          <w:sz w:val="19.68000030517578"/>
          <w:szCs w:val="19.6800003051757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2. Rental agreement must be signed by the renter prior to the event which  acknowledges receipt of TANC Community Center Rental Building Use Policy.  The person signing the agreement must be 21 years of age or older and provide a  valid state issued driver’s license or identification card, which will be copied, and  this person will be responsible for any damages</w:t>
      </w:r>
      <w:r w:rsidDel="00000000" w:rsidR="00000000" w:rsidRPr="00000000">
        <w:rPr>
          <w:rFonts w:ascii="Palatino Linotype" w:cs="Palatino Linotype" w:eastAsia="Palatino Linotype" w:hAnsi="Palatino Linotype"/>
          <w:b w:val="0"/>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7.427978515625" w:line="269.225492477417" w:lineRule="auto"/>
        <w:ind w:left="721.6799926757812" w:right="65.240478515625" w:hanging="361.91986083984375"/>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3. Keys to the building will not be issued without signed rental agreement, security  deposit check of $200 and valid identification. The deposit is automatically  doubled if Alcohol will be served. Keys must be returned immediately following  rental.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7.0947265625" w:line="269.225492477417" w:lineRule="auto"/>
        <w:ind w:left="356.8800354003906" w:right="81.038818359375" w:firstLine="0"/>
        <w:jc w:val="center"/>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4. Security deposit will be returned to you within 15 business days, after inspection, if rental space is returned to its original condition. TANC shall claim the security  deposit for any damages to rental space or property. If damage cost more than  $200 security deposit, the renter will be responsible for the balance of cost.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7.0947265625" w:line="267.8928279876709" w:lineRule="auto"/>
        <w:ind w:left="720.2400207519531" w:right="198.1640625" w:hanging="360.9599304199219"/>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5. Renters are responsible to inform their guest/event attendees of all Building use  policy.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3.6273193359375" w:line="270.11409759521484" w:lineRule="auto"/>
        <w:ind w:left="363.6000061035156" w:right="27.384033203125" w:hanging="2.880096435546875"/>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6. Use of the facility does not in any way imply that the TANC Community Center  or TANC endorses, encourages, or approve the purpose of the user. 7. This building is protected by a fire sprinkler and a fire alarm system. The  following procedures shall be observed at all times. (a) At no time shall fire  protection devices be rendered unusable. This is to include the blocking of fire  extinguishers, the blocking of fire alarm pull stations, the covering of smoke  detectors and/or the covering of audio/visual alarm devices. (b) Decorations shall  not be attached to any fire protection device. (c) Marked exits shall not be  blocked. (d) In case of fire alarm activation, exit the building immediately in a  safe manner. Re-enter only at the direction of Fire Department officials on site.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69.2258071899414" w:lineRule="auto"/>
        <w:ind w:left="721.4401245117188" w:right="96.558837890625" w:hanging="358.5600280761719"/>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8. Music is permitted inside the building only. Loud music or excessive voice  outside the building and parking lots is prohibited and will result in termination  of the event and denial of future use. It is the responsibility of the Renter to  enforce this policy.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7.093505859375" w:line="269.2258071899414" w:lineRule="auto"/>
        <w:ind w:left="723.3601379394531" w:right="101.92626953125" w:hanging="361.9200134277344"/>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9. It is unlawful to create or allow to be created any excessive or annoying noise. In  consideration of neighbors, TANC strictly prohibits playing loud music after  10pm. TANC also prohibits lewd, loud and/ or rowdy conduct, either inside or  outside the TANC building.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7.093505859375" w:line="267.89408683776855" w:lineRule="auto"/>
        <w:ind w:left="713.0400085449219" w:right="406.441650390625" w:hanging="342.95989990234375"/>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10. No smoking is allowed in the building or within 30 feet of any entrance to the  building.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8.42529296875" w:line="267.8930854797363" w:lineRule="auto"/>
        <w:ind w:left="370.0801086425781" w:right="340.994873046875"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11. Animals are not allowed in the building except for service animals. 12. More than one event or function may be scheduled at the same time, please be  respectful of other user groups.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8.426513671875" w:line="269.22566413879395" w:lineRule="auto"/>
        <w:ind w:left="713.0400085449219" w:right="116.072998046875" w:hanging="342.95989990234375"/>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13. Unauthorized intoxicants, drugs, controlled substances and firearms are strictly  prohibited. Any failure to observe these conditions will result in reporting to the  police right away, immediate cancellation of any event in progress, and the  banning of the renter from any future use of TANC community building.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7.0941162109375" w:line="269.49222564697266" w:lineRule="auto"/>
        <w:ind w:left="720.4800415039062" w:right="50.953369140625" w:hanging="350.3999328613281"/>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14. Any group using this facility must show that bodily injury and public liability  insurance is in amount not less than one million dollars ($1,000,000) per  occurrence if applicable. TANC Community Center to be named as an additional  insured in all policies related to this coverage. In addition, TANC will be  indemnified (compensated for loss or harm) by any group against any and all  liability losses, cost or damages for injury to persons or property arising out of  the group’s use of these facilities as well as against legal fees and/ or court costs  incurred by TANC in connection with claims, suits or judgments, or with  attempts to procure, or in procuring release from liability, or in attempting to  recover or recovering losses or expenses paid, for acts arising out of a group use  of the TANC’s facilities.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6.827392578125" w:line="269.89208221435547" w:lineRule="auto"/>
        <w:ind w:left="720.2400207519531" w:right="115.283203125" w:hanging="350.159912109375"/>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15. In all circumstances an agreement shall be completed and approved and all fees  paid in full at least 7 days prior to use. Non- receipt of fees shall result in  cancellation of reservation.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1.62750244140625" w:line="269.89208221435547" w:lineRule="auto"/>
        <w:ind w:left="713.0400085449219" w:right="51.845703125" w:hanging="342.95989990234375"/>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16. Decorations or signs may be used if fastened with masking tape ONLY and must  be completely removed following rental use. Tacks, pins, staples, scotch tapes, or  nails may not be used.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6.42822265625" w:line="269.4920539855957" w:lineRule="auto"/>
        <w:ind w:left="370.0801086425781" w:right="367.080078125"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17. All windows must be closed, doors locked, lights turned out, stove and heat  turned off at the completion of use. Failure to do so shall result up to $200 fee. 18. All garbage and recyclables must be separated and put into a garbage and  recycle can be placed outside the building or securely placed at allotted area.  Garbage and refuse bag is not to be placed on the floor or left any other places  other than the space provided.</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69.4923973083496" w:lineRule="auto"/>
        <w:ind w:left="359.5201110839844" w:right="189.2333984375" w:firstLine="10.55999755859375"/>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19. Space, furniture and equipment used must be cleaned following its use. Trash  bags, vacuum cleaners, brooms and mops are available for use in the closet. 20. Folding chairs, tables, and other furniture which may have been used or moved  about, shall be replaced in the original location. Under no circumstances are  renter permitted to move furniture from one room to another except for folding  table and folding chair. Ask for any help.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6.826171875" w:line="269.2258071899414" w:lineRule="auto"/>
        <w:ind w:left="720" w:right="307.696533203125" w:hanging="360.4798889160156"/>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21. Any TANC equipment, furnishings, or materials used must be left in the  condition in which found. Separate rental fee is applied on equipment or other  materials. Loaned or rented equipments must be physically returned to  respective staff who will sign rental form a receipt of return.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7.093505859375" w:line="267.8930854797363" w:lineRule="auto"/>
        <w:ind w:left="359.5201110839844" w:right="164.473876953125"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22. Notice of breakage, if any, should be reported to concerned staff immediately. 23. Any person found in possession of or damaging articles belonging to the TANC  Community Building will be subject to proper legal actions.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8.426513671875" w:line="267.8930854797363" w:lineRule="auto"/>
        <w:ind w:left="720" w:right="232.69287109375" w:hanging="360.4798889160156"/>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24. Renter must supply childcare for all events involving children or underage and  must provide adequate adult supervision AT ALL TIMES.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8.426513671875" w:line="269.8919677734375" w:lineRule="auto"/>
        <w:ind w:left="713.0400085449219" w:right="102.601318359375" w:hanging="353.5198974609375"/>
        <w:jc w:val="left"/>
        <w:rPr>
          <w:rFonts w:ascii="Palatino Linotype" w:cs="Palatino Linotype" w:eastAsia="Palatino Linotype" w:hAnsi="Palatino Linotype"/>
          <w:b w:val="0"/>
          <w:i w:val="0"/>
          <w:smallCaps w:val="0"/>
          <w:strike w:val="0"/>
          <w:color w:val="000000"/>
          <w:sz w:val="19.68000030517578"/>
          <w:szCs w:val="19.6800003051757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25. Any equipment, decorations, food or other items brought in by the renter or  attendees must be removed prior to the end of your rental period. Any items left  behind are subject to immediate disposal</w:t>
      </w:r>
      <w:r w:rsidDel="00000000" w:rsidR="00000000" w:rsidRPr="00000000">
        <w:rPr>
          <w:rFonts w:ascii="Palatino Linotype" w:cs="Palatino Linotype" w:eastAsia="Palatino Linotype" w:hAnsi="Palatino Linotype"/>
          <w:b w:val="0"/>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1.62841796875" w:line="271.89133644104004" w:lineRule="auto"/>
        <w:ind w:left="725.2799987792969" w:right="589.10888671875" w:hanging="365.7598876953125"/>
        <w:jc w:val="left"/>
        <w:rPr>
          <w:rFonts w:ascii="Palatino Linotype" w:cs="Palatino Linotype" w:eastAsia="Palatino Linotype" w:hAnsi="Palatino Linotype"/>
          <w:b w:val="0"/>
          <w:i w:val="0"/>
          <w:smallCaps w:val="0"/>
          <w:strike w:val="0"/>
          <w:color w:val="000000"/>
          <w:sz w:val="19.68000030517578"/>
          <w:szCs w:val="19.6800003051757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26. The TANC is not responsible for any lost, damaged or stolen personal items  during your rental period</w:t>
      </w:r>
      <w:r w:rsidDel="00000000" w:rsidR="00000000" w:rsidRPr="00000000">
        <w:rPr>
          <w:rFonts w:ascii="Palatino Linotype" w:cs="Palatino Linotype" w:eastAsia="Palatino Linotype" w:hAnsi="Palatino Linotype"/>
          <w:b w:val="0"/>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9.6282958984375" w:line="240" w:lineRule="auto"/>
        <w:ind w:left="359.5201110839844"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27. Vehicles should be parked at the designated parking area.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46.3201904296875" w:line="267.8928279876709" w:lineRule="auto"/>
        <w:ind w:left="721.6799926757812" w:right="525.0390625" w:hanging="362.1598815917969"/>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28. All Tibetan organizations and Tibet support groups pays the 25% discounted rates for all rentals except for SFRTYC and SFT West. SFRTYC and SFT West  shall enjoy 30% discounted rates for rentals.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8.4271240234375" w:line="240" w:lineRule="auto"/>
        <w:ind w:left="359.5201110839844"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29. Paid members of TANC enjoys special rental rate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41.5203857421875" w:line="240" w:lineRule="auto"/>
        <w:ind w:left="355.4400634765625"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886.3189697265625" w:line="240" w:lineRule="auto"/>
        <w:ind w:left="8.822479248046875" w:right="0" w:firstLine="0"/>
        <w:jc w:val="left"/>
        <w:rPr>
          <w:rFonts w:ascii="Times New Roman" w:cs="Times New Roman" w:eastAsia="Times New Roman" w:hAnsi="Times New Roman"/>
          <w:b w:val="0"/>
          <w:i w:val="0"/>
          <w:smallCaps w:val="0"/>
          <w:strike w:val="0"/>
          <w:color w:val="000000"/>
          <w:sz w:val="21.600000381469727"/>
          <w:szCs w:val="21.600000381469727"/>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68000030517578"/>
          <w:szCs w:val="19.68000030517578"/>
          <w:u w:val="none"/>
          <w:shd w:fill="auto" w:val="clear"/>
          <w:vertAlign w:val="baseline"/>
          <w:rtl w:val="0"/>
        </w:rPr>
        <w:t xml:space="preserve">(The policy will be effective once TANC Center is ready for rental use pending approval of city inspec</w:t>
      </w:r>
      <w:r w:rsidDel="00000000" w:rsidR="00000000" w:rsidRPr="00000000">
        <w:rPr>
          <w:rFonts w:ascii="Times New Roman" w:cs="Times New Roman" w:eastAsia="Times New Roman" w:hAnsi="Times New Roman"/>
          <w:b w:val="0"/>
          <w:i w:val="0"/>
          <w:smallCaps w:val="0"/>
          <w:strike w:val="0"/>
          <w:color w:val="000000"/>
          <w:sz w:val="21.600000381469727"/>
          <w:szCs w:val="21.600000381469727"/>
          <w:u w:val="none"/>
          <w:shd w:fill="auto" w:val="clear"/>
          <w:vertAlign w:val="baseline"/>
          <w:rtl w:val="0"/>
        </w:rPr>
        <w:t xml:space="preserve">tion</w:t>
      </w:r>
    </w:p>
    <w:sectPr>
      <w:pgSz w:h="15840" w:w="12240" w:orient="portrait"/>
      <w:pgMar w:bottom="1521.6004943847656" w:top="1415.999755859375" w:left="1444.5599365234375" w:right="1382.15698242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